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E5E0" w14:textId="77777777" w:rsidR="00F34CE9" w:rsidRDefault="00F34CE9" w:rsidP="00F34CE9">
      <w:pPr>
        <w:pStyle w:val="Standard"/>
        <w:spacing w:after="0"/>
        <w:jc w:val="center"/>
      </w:pPr>
      <w:r>
        <w:rPr>
          <w:noProof/>
          <w:lang w:eastAsia="it-IT"/>
        </w:rPr>
        <w:drawing>
          <wp:inline distT="0" distB="0" distL="0" distR="0" wp14:anchorId="3FF23A1F" wp14:editId="4AAC7AFF">
            <wp:extent cx="921962" cy="876242"/>
            <wp:effectExtent l="0" t="0" r="0" b="58"/>
            <wp:docPr id="1" nam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a:alphaModFix/>
                    </a:blip>
                    <a:srcRect/>
                    <a:stretch>
                      <a:fillRect/>
                    </a:stretch>
                  </pic:blipFill>
                  <pic:spPr>
                    <a:xfrm>
                      <a:off x="0" y="0"/>
                      <a:ext cx="921962" cy="876242"/>
                    </a:xfrm>
                    <a:prstGeom prst="rect">
                      <a:avLst/>
                    </a:prstGeom>
                    <a:noFill/>
                    <a:ln>
                      <a:noFill/>
                      <a:prstDash/>
                    </a:ln>
                  </pic:spPr>
                </pic:pic>
              </a:graphicData>
            </a:graphic>
          </wp:inline>
        </w:drawing>
      </w:r>
    </w:p>
    <w:p w14:paraId="3EB19A1E" w14:textId="77777777" w:rsidR="00F34CE9" w:rsidRDefault="00F34CE9" w:rsidP="00F34CE9">
      <w:pPr>
        <w:pStyle w:val="Standard"/>
        <w:spacing w:after="0"/>
        <w:jc w:val="center"/>
      </w:pPr>
      <w:r>
        <w:rPr>
          <w:rFonts w:ascii="Times New Roman" w:hAnsi="Times New Roman" w:cs="Times New Roman"/>
          <w:b/>
          <w:smallCaps/>
          <w:sz w:val="24"/>
          <w:szCs w:val="24"/>
        </w:rPr>
        <w:t>SIAF - Sindacato Italiano Autonomo Finanzieri</w:t>
      </w:r>
      <w:r>
        <w:rPr>
          <w:rFonts w:ascii="Times New Roman" w:hAnsi="Times New Roman" w:cs="Times New Roman"/>
          <w:sz w:val="24"/>
          <w:szCs w:val="24"/>
        </w:rPr>
        <w:br/>
        <w:t>Corso Federico II n. 72 - Piano secondo - interno 1</w:t>
      </w:r>
      <w:r>
        <w:rPr>
          <w:rFonts w:ascii="Times New Roman" w:hAnsi="Times New Roman" w:cs="Times New Roman"/>
          <w:sz w:val="24"/>
          <w:szCs w:val="24"/>
        </w:rPr>
        <w:br/>
        <w:t>67100 L’Aquila</w:t>
      </w:r>
      <w:r>
        <w:rPr>
          <w:rFonts w:ascii="Times New Roman" w:hAnsi="Times New Roman" w:cs="Times New Roman"/>
          <w:sz w:val="24"/>
          <w:szCs w:val="24"/>
        </w:rPr>
        <w:br/>
        <w:t>Codice Fiscale: 93118240667</w:t>
      </w:r>
      <w:r>
        <w:rPr>
          <w:rFonts w:ascii="Times New Roman" w:hAnsi="Times New Roman" w:cs="Times New Roman"/>
          <w:sz w:val="24"/>
          <w:szCs w:val="24"/>
        </w:rPr>
        <w:br/>
        <w:t xml:space="preserve">Mail </w:t>
      </w:r>
      <w:hyperlink r:id="rId5" w:history="1">
        <w:r>
          <w:rPr>
            <w:rFonts w:ascii="Times New Roman" w:hAnsi="Times New Roman" w:cs="Times New Roman"/>
            <w:sz w:val="24"/>
            <w:szCs w:val="24"/>
          </w:rPr>
          <w:t>segreterianazionale@siafinanzieri.it</w:t>
        </w:r>
      </w:hyperlink>
      <w:r>
        <w:rPr>
          <w:rFonts w:ascii="Times New Roman" w:hAnsi="Times New Roman" w:cs="Times New Roman"/>
          <w:sz w:val="24"/>
          <w:szCs w:val="24"/>
        </w:rPr>
        <w:t xml:space="preserve"> </w:t>
      </w:r>
      <w:r>
        <w:rPr>
          <w:rFonts w:ascii="Times New Roman" w:hAnsi="Times New Roman" w:cs="Times New Roman"/>
          <w:sz w:val="24"/>
          <w:szCs w:val="24"/>
        </w:rPr>
        <w:br/>
        <w:t xml:space="preserve">PEC: </w:t>
      </w:r>
      <w:hyperlink r:id="rId6" w:history="1">
        <w:r>
          <w:rPr>
            <w:rFonts w:ascii="Times New Roman" w:hAnsi="Times New Roman" w:cs="Times New Roman"/>
            <w:sz w:val="24"/>
            <w:szCs w:val="24"/>
          </w:rPr>
          <w:t>segreterianazionale@pec.siafinanzieri.it</w:t>
        </w:r>
      </w:hyperlink>
    </w:p>
    <w:p w14:paraId="3E723F46" w14:textId="77777777" w:rsidR="00F34CE9" w:rsidRDefault="00F34CE9" w:rsidP="00F34CE9">
      <w:pPr>
        <w:pStyle w:val="Standard"/>
        <w:jc w:val="center"/>
      </w:pPr>
      <w:r>
        <w:rPr>
          <w:rFonts w:ascii="Times New Roman" w:hAnsi="Times New Roman" w:cs="Times New Roman"/>
          <w:sz w:val="24"/>
          <w:szCs w:val="24"/>
        </w:rPr>
        <w:t>PEC: postmaster@pec.siafinanzieri.it</w:t>
      </w:r>
      <w:r>
        <w:rPr>
          <w:rFonts w:ascii="Times New Roman" w:hAnsi="Times New Roman" w:cs="Times New Roman"/>
          <w:sz w:val="24"/>
          <w:szCs w:val="24"/>
        </w:rPr>
        <w:br/>
        <w:t>Cell. 3292605371</w:t>
      </w:r>
    </w:p>
    <w:p w14:paraId="6DB50A12" w14:textId="77777777" w:rsidR="00F34CE9" w:rsidRDefault="00F34CE9" w:rsidP="00F34CE9">
      <w:pPr>
        <w:jc w:val="both"/>
      </w:pPr>
    </w:p>
    <w:p w14:paraId="05DB4E42" w14:textId="77777777" w:rsidR="00F34CE9" w:rsidRDefault="00F34CE9" w:rsidP="00BA655B">
      <w:pPr>
        <w:spacing w:before="120" w:after="120"/>
        <w:jc w:val="both"/>
      </w:pPr>
    </w:p>
    <w:p w14:paraId="7F04FE02" w14:textId="77777777" w:rsidR="00F34CE9" w:rsidRDefault="00F34CE9" w:rsidP="00BA655B">
      <w:pPr>
        <w:spacing w:before="120" w:after="120"/>
        <w:jc w:val="both"/>
      </w:pPr>
    </w:p>
    <w:p w14:paraId="5653D3E6" w14:textId="16EEFBA1" w:rsidR="00F34CE9" w:rsidRPr="00F34CE9" w:rsidRDefault="00F34CE9" w:rsidP="00F34CE9">
      <w:pPr>
        <w:spacing w:before="120" w:after="120"/>
        <w:jc w:val="center"/>
        <w:rPr>
          <w:b/>
          <w:bCs/>
          <w:u w:val="single"/>
        </w:rPr>
      </w:pPr>
      <w:r w:rsidRPr="00F34CE9">
        <w:rPr>
          <w:b/>
          <w:bCs/>
          <w:u w:val="single"/>
        </w:rPr>
        <w:t>COMUNICATO STAMPA</w:t>
      </w:r>
    </w:p>
    <w:p w14:paraId="180416B6" w14:textId="77777777" w:rsidR="00F34CE9" w:rsidRDefault="00F34CE9" w:rsidP="00BA655B">
      <w:pPr>
        <w:spacing w:before="120" w:after="120"/>
        <w:jc w:val="both"/>
      </w:pPr>
    </w:p>
    <w:p w14:paraId="6678D58F" w14:textId="68F4F266" w:rsidR="00BA655B" w:rsidRPr="00BA655B" w:rsidRDefault="00BA655B" w:rsidP="00BA655B">
      <w:pPr>
        <w:spacing w:before="120" w:after="120"/>
        <w:jc w:val="both"/>
      </w:pPr>
      <w:r w:rsidRPr="00BA655B">
        <w:t>Nella mattinata del 4 novembre, il personale della Direzione Investigativa Antimafia (DIA) del Centro Operativo di Bari, in collaborazione con la Squadra Mobile della Polizia di Stato di Andria, ha eseguito l</w:t>
      </w:r>
      <w:r>
        <w:t>’</w:t>
      </w:r>
      <w:r w:rsidRPr="00BA655B">
        <w:t>arresto del pregiudicato Francesco Sassi, 56 anni, originario di Minervino Murge, nell</w:t>
      </w:r>
      <w:r w:rsidR="00B539FF">
        <w:t>’</w:t>
      </w:r>
      <w:r w:rsidRPr="00BA655B">
        <w:t>ambito delle indagini sull</w:t>
      </w:r>
      <w:r>
        <w:t>’</w:t>
      </w:r>
      <w:r w:rsidRPr="00BA655B">
        <w:t>omicidio di Francesco Diviesti, il 26enne di Barletta il cui corpo fu rinvenuto in un casolare di Canosa di Puglia dopo la scomparsa avvenuta il 25 aprile 2025.</w:t>
      </w:r>
    </w:p>
    <w:p w14:paraId="44A5BDB1" w14:textId="77777777" w:rsidR="00BA655B" w:rsidRPr="00BA655B" w:rsidRDefault="00BA655B" w:rsidP="00BA655B">
      <w:pPr>
        <w:spacing w:before="120" w:after="120"/>
        <w:jc w:val="both"/>
      </w:pPr>
      <w:r w:rsidRPr="00BA655B">
        <w:t>A carico di Francesco Sassi sono contestati i reati di concorso in omicidio premeditato, distruzione e occultamento di cadavere e porto illegale di armi da fuoco. Secondo quanto emerso dalle indagini coordinate dalla Direzione Distrettuale Antimafia di Bari, il 56enne avrebbe fornito supporto logistico ai tre presunti autori materiali del delitto: il 41enne albanese Igli Kamberi, Antonio Lanotte, 25 anni, e Nicola Dibenedetto, 21 anni, entrambi di Barletta e arrestati nel maggio scorso.</w:t>
      </w:r>
    </w:p>
    <w:p w14:paraId="256B1AFA" w14:textId="5587A16D" w:rsidR="00BA655B" w:rsidRPr="00BA655B" w:rsidRDefault="00BA655B" w:rsidP="00BA655B">
      <w:pPr>
        <w:spacing w:before="120" w:after="120"/>
        <w:jc w:val="both"/>
      </w:pPr>
      <w:r w:rsidRPr="00BA655B">
        <w:t>La Segreteria regionale del SIAF Puglia e Basilicata esprime il più vivo apprezzamento per il significativo risultato investigativo conseguito dal personale del Centro Operativo DIA di Bari e, in particolare, dai militari della Guardia di Finanza coinvolti nell</w:t>
      </w:r>
      <w:r>
        <w:t>’</w:t>
      </w:r>
      <w:r w:rsidRPr="00BA655B">
        <w:t>operazione.</w:t>
      </w:r>
    </w:p>
    <w:p w14:paraId="18F69CF9" w14:textId="6C36E22D" w:rsidR="00BA655B" w:rsidRPr="00BA655B" w:rsidRDefault="00BA655B" w:rsidP="00BA655B">
      <w:pPr>
        <w:spacing w:before="120" w:after="120"/>
        <w:jc w:val="both"/>
      </w:pPr>
      <w:r w:rsidRPr="00BA655B">
        <w:t>Il Segretario Nazionale Eliseo Taverna ha evidenziato come questo importante traguardo sia il frutto di un</w:t>
      </w:r>
      <w:r>
        <w:t>’</w:t>
      </w:r>
      <w:r w:rsidRPr="00BA655B">
        <w:t>attività investigativa complessa e scrupolosa, svolta con elevate competenze professionali, grande dedizione e determinazione.</w:t>
      </w:r>
    </w:p>
    <w:p w14:paraId="5C759773" w14:textId="16EEE94C" w:rsidR="00BA655B" w:rsidRDefault="00BA655B" w:rsidP="00BA655B"/>
    <w:p w14:paraId="6CDA42CC" w14:textId="77777777" w:rsidR="00F34CE9" w:rsidRDefault="00F34CE9" w:rsidP="00F34CE9">
      <w:pPr>
        <w:pStyle w:val="Standard"/>
        <w:tabs>
          <w:tab w:val="left" w:pos="851"/>
        </w:tabs>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Bari, 06 novembre 2026</w:t>
      </w:r>
    </w:p>
    <w:p w14:paraId="0C418B31" w14:textId="77777777" w:rsidR="00F34CE9" w:rsidRDefault="00F34CE9" w:rsidP="00F34CE9">
      <w:pPr>
        <w:pStyle w:val="Standard"/>
        <w:tabs>
          <w:tab w:val="left" w:pos="851"/>
        </w:tabs>
        <w:spacing w:after="0" w:line="276" w:lineRule="auto"/>
        <w:ind w:right="-57"/>
        <w:rPr>
          <w:rFonts w:ascii="Times New Roman" w:hAnsi="Times New Roman" w:cs="Times New Roman"/>
          <w:sz w:val="24"/>
          <w:szCs w:val="24"/>
        </w:rPr>
      </w:pPr>
      <w:r>
        <w:rPr>
          <w:rFonts w:ascii="Times New Roman" w:hAnsi="Times New Roman" w:cs="Times New Roman"/>
          <w:sz w:val="24"/>
          <w:szCs w:val="24"/>
        </w:rPr>
        <w:t xml:space="preserve">                                                                                            </w:t>
      </w:r>
    </w:p>
    <w:p w14:paraId="49858CAD" w14:textId="324B2629" w:rsidR="00F34CE9" w:rsidRDefault="00F34CE9" w:rsidP="00F34CE9">
      <w:pPr>
        <w:pStyle w:val="Standard"/>
        <w:tabs>
          <w:tab w:val="left" w:pos="851"/>
        </w:tabs>
        <w:spacing w:after="0" w:line="276" w:lineRule="auto"/>
        <w:ind w:right="-57"/>
        <w:rPr>
          <w:rFonts w:ascii="Times New Roman" w:hAnsi="Times New Roman" w:cs="Times New Roman"/>
          <w:sz w:val="24"/>
          <w:szCs w:val="24"/>
        </w:rPr>
      </w:pPr>
      <w:r>
        <w:rPr>
          <w:rFonts w:ascii="Times New Roman" w:hAnsi="Times New Roman" w:cs="Times New Roman"/>
          <w:sz w:val="24"/>
          <w:szCs w:val="24"/>
        </w:rPr>
        <w:t>Il Segretario Interregionale Puglia-Basilicata</w:t>
      </w:r>
    </w:p>
    <w:p w14:paraId="15509448" w14:textId="2308F1BC" w:rsidR="00F34CE9" w:rsidRDefault="00F34CE9" w:rsidP="00F34CE9">
      <w:pPr>
        <w:pStyle w:val="Standard"/>
        <w:tabs>
          <w:tab w:val="left" w:pos="851"/>
        </w:tabs>
        <w:spacing w:after="0" w:line="276" w:lineRule="auto"/>
        <w:ind w:right="5385"/>
        <w:jc w:val="center"/>
        <w:rPr>
          <w:rFonts w:ascii="Times New Roman" w:hAnsi="Times New Roman" w:cs="Times New Roman"/>
          <w:sz w:val="24"/>
          <w:szCs w:val="24"/>
        </w:rPr>
      </w:pPr>
      <w:r>
        <w:rPr>
          <w:rFonts w:ascii="Times New Roman" w:hAnsi="Times New Roman" w:cs="Times New Roman"/>
          <w:sz w:val="24"/>
          <w:szCs w:val="24"/>
        </w:rPr>
        <w:t>Francesco Solitario</w:t>
      </w:r>
    </w:p>
    <w:p w14:paraId="2E458EB4" w14:textId="77777777" w:rsidR="00F34CE9" w:rsidRDefault="00F34CE9" w:rsidP="00F34CE9">
      <w:pPr>
        <w:pStyle w:val="Standard"/>
        <w:tabs>
          <w:tab w:val="left" w:pos="851"/>
        </w:tabs>
        <w:spacing w:after="0" w:line="276" w:lineRule="auto"/>
        <w:ind w:right="5385"/>
        <w:jc w:val="center"/>
        <w:rPr>
          <w:rFonts w:ascii="Times New Roman" w:hAnsi="Times New Roman" w:cs="Times New Roman"/>
          <w:sz w:val="24"/>
          <w:szCs w:val="24"/>
        </w:rPr>
      </w:pPr>
    </w:p>
    <w:p w14:paraId="01017D3E" w14:textId="18BFC0D0" w:rsidR="00F34CE9" w:rsidRDefault="00F34CE9" w:rsidP="00F34CE9">
      <w:pPr>
        <w:pStyle w:val="Standard"/>
        <w:tabs>
          <w:tab w:val="left" w:pos="851"/>
        </w:tabs>
        <w:spacing w:after="0" w:line="276" w:lineRule="auto"/>
        <w:ind w:right="5385"/>
        <w:jc w:val="center"/>
        <w:rPr>
          <w:rFonts w:ascii="Times New Roman" w:hAnsi="Times New Roman" w:cs="Times New Roman"/>
          <w:sz w:val="24"/>
          <w:szCs w:val="24"/>
        </w:rPr>
      </w:pPr>
      <w:r>
        <w:rPr>
          <w:noProof/>
        </w:rPr>
        <w:drawing>
          <wp:inline distT="0" distB="0" distL="0" distR="0" wp14:anchorId="0BA1FD52" wp14:editId="207D8350">
            <wp:extent cx="1643805" cy="504581"/>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3494" cy="510625"/>
                    </a:xfrm>
                    <a:prstGeom prst="rect">
                      <a:avLst/>
                    </a:prstGeom>
                    <a:noFill/>
                    <a:ln>
                      <a:noFill/>
                    </a:ln>
                  </pic:spPr>
                </pic:pic>
              </a:graphicData>
            </a:graphic>
          </wp:inline>
        </w:drawing>
      </w:r>
    </w:p>
    <w:p w14:paraId="23729354" w14:textId="77777777" w:rsidR="00F34CE9" w:rsidRDefault="00F34CE9" w:rsidP="00F34CE9">
      <w:pPr>
        <w:pStyle w:val="Standard"/>
        <w:tabs>
          <w:tab w:val="left" w:pos="851"/>
        </w:tabs>
        <w:spacing w:after="0" w:line="276" w:lineRule="auto"/>
        <w:ind w:right="-57"/>
        <w:rPr>
          <w:rFonts w:ascii="Times New Roman" w:hAnsi="Times New Roman" w:cs="Times New Roman"/>
          <w:sz w:val="24"/>
          <w:szCs w:val="24"/>
        </w:rPr>
      </w:pPr>
      <w:r>
        <w:rPr>
          <w:rFonts w:ascii="Times New Roman" w:hAnsi="Times New Roman" w:cs="Times New Roman"/>
          <w:sz w:val="24"/>
          <w:szCs w:val="24"/>
        </w:rPr>
        <w:t xml:space="preserve">                                                                                                 Il Segretario Generale Nazionale</w:t>
      </w:r>
    </w:p>
    <w:p w14:paraId="7D8AC61E" w14:textId="171298FF" w:rsidR="00F34CE9" w:rsidRDefault="00F34CE9" w:rsidP="00F34CE9">
      <w:pPr>
        <w:pStyle w:val="Standard"/>
        <w:tabs>
          <w:tab w:val="left" w:pos="851"/>
        </w:tabs>
        <w:spacing w:after="0" w:line="276" w:lineRule="auto"/>
      </w:pPr>
      <w:r>
        <w:rPr>
          <w:rFonts w:ascii="Times New Roman" w:hAnsi="Times New Roman" w:cs="Times New Roman"/>
          <w:sz w:val="24"/>
          <w:szCs w:val="24"/>
        </w:rPr>
        <w:t xml:space="preserve">                  </w:t>
      </w:r>
      <w:r>
        <w:rPr>
          <w:rFonts w:ascii="Times New Roman" w:hAnsi="Times New Roman" w:cs="Times New Roman"/>
          <w:sz w:val="24"/>
          <w:szCs w:val="24"/>
        </w:rPr>
        <w:tab/>
        <w:t xml:space="preserve">                                                                                       Eliseo Taverna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noProof/>
          <w:sz w:val="24"/>
          <w:szCs w:val="24"/>
        </w:rPr>
        <w:drawing>
          <wp:inline distT="0" distB="0" distL="0" distR="0" wp14:anchorId="4FDF6D7A" wp14:editId="4977AF78">
            <wp:extent cx="1760759" cy="419042"/>
            <wp:effectExtent l="0" t="0" r="0" b="58"/>
            <wp:docPr id="2" name="immagini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1760759" cy="419042"/>
                    </a:xfrm>
                    <a:prstGeom prst="rect">
                      <a:avLst/>
                    </a:prstGeom>
                    <a:noFill/>
                    <a:ln>
                      <a:noFill/>
                      <a:prstDash/>
                    </a:ln>
                  </pic:spPr>
                </pic:pic>
              </a:graphicData>
            </a:graphic>
          </wp:inline>
        </w:drawing>
      </w:r>
      <w:r>
        <w:rPr>
          <w:rFonts w:ascii="Times New Roman" w:hAnsi="Times New Roman" w:cs="Times New Roman"/>
          <w:sz w:val="24"/>
          <w:szCs w:val="24"/>
        </w:rPr>
        <w:tab/>
      </w:r>
    </w:p>
    <w:p w14:paraId="08CE492F" w14:textId="77777777" w:rsidR="00F34CE9" w:rsidRPr="00BA655B" w:rsidRDefault="00F34CE9" w:rsidP="00BA655B"/>
    <w:sectPr w:rsidR="00F34CE9" w:rsidRPr="00BA655B" w:rsidSect="00F34CE9">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DC5"/>
    <w:rsid w:val="0001214B"/>
    <w:rsid w:val="00042332"/>
    <w:rsid w:val="0007337E"/>
    <w:rsid w:val="001D27C0"/>
    <w:rsid w:val="0026017E"/>
    <w:rsid w:val="003131A7"/>
    <w:rsid w:val="00431393"/>
    <w:rsid w:val="00453D3D"/>
    <w:rsid w:val="00704F0C"/>
    <w:rsid w:val="007A7DC5"/>
    <w:rsid w:val="00910AEC"/>
    <w:rsid w:val="00916B7A"/>
    <w:rsid w:val="00927694"/>
    <w:rsid w:val="009F7738"/>
    <w:rsid w:val="00A05577"/>
    <w:rsid w:val="00AA24B3"/>
    <w:rsid w:val="00B1659B"/>
    <w:rsid w:val="00B539FF"/>
    <w:rsid w:val="00B843BA"/>
    <w:rsid w:val="00B954A8"/>
    <w:rsid w:val="00BA655B"/>
    <w:rsid w:val="00BB5605"/>
    <w:rsid w:val="00DB3FED"/>
    <w:rsid w:val="00F34CE9"/>
    <w:rsid w:val="00F91569"/>
    <w:rsid w:val="00FA24F0"/>
    <w:rsid w:val="00FB06C5"/>
    <w:rsid w:val="00FB5C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5EBDB"/>
  <w15:chartTrackingRefBased/>
  <w15:docId w15:val="{9EC2C172-D513-4049-A3A0-AE6374CD7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A7D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A7D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A7DC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A7DC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A7DC5"/>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7A7DC5"/>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7A7DC5"/>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7A7DC5"/>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7A7DC5"/>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A7DC5"/>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A7DC5"/>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A7DC5"/>
    <w:rPr>
      <w:rFonts w:asciiTheme="minorHAnsi" w:eastAsiaTheme="majorEastAsia" w:hAnsiTheme="minorHAnsi"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A7DC5"/>
    <w:rPr>
      <w:rFonts w:asciiTheme="minorHAnsi" w:eastAsiaTheme="majorEastAsia" w:hAnsiTheme="min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7A7DC5"/>
    <w:rPr>
      <w:rFonts w:asciiTheme="minorHAnsi" w:eastAsiaTheme="majorEastAsia" w:hAnsiTheme="minorHAnsi" w:cstheme="majorBidi"/>
      <w:color w:val="2F5496" w:themeColor="accent1" w:themeShade="BF"/>
    </w:rPr>
  </w:style>
  <w:style w:type="character" w:customStyle="1" w:styleId="Titolo6Carattere">
    <w:name w:val="Titolo 6 Carattere"/>
    <w:basedOn w:val="Carpredefinitoparagrafo"/>
    <w:link w:val="Titolo6"/>
    <w:uiPriority w:val="9"/>
    <w:semiHidden/>
    <w:rsid w:val="007A7DC5"/>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7A7DC5"/>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7A7DC5"/>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7A7DC5"/>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7A7DC5"/>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A7DC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A7D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A7DC5"/>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A7DC5"/>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7A7DC5"/>
    <w:rPr>
      <w:i/>
      <w:iCs/>
      <w:color w:val="404040" w:themeColor="text1" w:themeTint="BF"/>
    </w:rPr>
  </w:style>
  <w:style w:type="paragraph" w:styleId="Paragrafoelenco">
    <w:name w:val="List Paragraph"/>
    <w:basedOn w:val="Normale"/>
    <w:uiPriority w:val="34"/>
    <w:qFormat/>
    <w:rsid w:val="007A7DC5"/>
    <w:pPr>
      <w:ind w:left="720"/>
      <w:contextualSpacing/>
    </w:pPr>
  </w:style>
  <w:style w:type="character" w:styleId="Enfasiintensa">
    <w:name w:val="Intense Emphasis"/>
    <w:basedOn w:val="Carpredefinitoparagrafo"/>
    <w:uiPriority w:val="21"/>
    <w:qFormat/>
    <w:rsid w:val="007A7DC5"/>
    <w:rPr>
      <w:i/>
      <w:iCs/>
      <w:color w:val="2F5496" w:themeColor="accent1" w:themeShade="BF"/>
    </w:rPr>
  </w:style>
  <w:style w:type="paragraph" w:styleId="Citazioneintensa">
    <w:name w:val="Intense Quote"/>
    <w:basedOn w:val="Normale"/>
    <w:next w:val="Normale"/>
    <w:link w:val="CitazioneintensaCarattere"/>
    <w:uiPriority w:val="30"/>
    <w:qFormat/>
    <w:rsid w:val="007A7D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A7DC5"/>
    <w:rPr>
      <w:i/>
      <w:iCs/>
      <w:color w:val="2F5496" w:themeColor="accent1" w:themeShade="BF"/>
    </w:rPr>
  </w:style>
  <w:style w:type="character" w:styleId="Riferimentointenso">
    <w:name w:val="Intense Reference"/>
    <w:basedOn w:val="Carpredefinitoparagrafo"/>
    <w:uiPriority w:val="32"/>
    <w:qFormat/>
    <w:rsid w:val="007A7DC5"/>
    <w:rPr>
      <w:b/>
      <w:bCs/>
      <w:smallCaps/>
      <w:color w:val="2F5496" w:themeColor="accent1" w:themeShade="BF"/>
      <w:spacing w:val="5"/>
    </w:rPr>
  </w:style>
  <w:style w:type="character" w:styleId="Collegamentoipertestuale">
    <w:name w:val="Hyperlink"/>
    <w:basedOn w:val="Carpredefinitoparagrafo"/>
    <w:uiPriority w:val="99"/>
    <w:unhideWhenUsed/>
    <w:rsid w:val="00F34CE9"/>
    <w:rPr>
      <w:color w:val="0563C1" w:themeColor="hyperlink"/>
      <w:u w:val="single"/>
    </w:rPr>
  </w:style>
  <w:style w:type="character" w:styleId="Menzionenonrisolta">
    <w:name w:val="Unresolved Mention"/>
    <w:basedOn w:val="Carpredefinitoparagrafo"/>
    <w:uiPriority w:val="99"/>
    <w:semiHidden/>
    <w:unhideWhenUsed/>
    <w:rsid w:val="00F34CE9"/>
    <w:rPr>
      <w:color w:val="605E5C"/>
      <w:shd w:val="clear" w:color="auto" w:fill="E1DFDD"/>
    </w:rPr>
  </w:style>
  <w:style w:type="paragraph" w:customStyle="1" w:styleId="Standard">
    <w:name w:val="Standard"/>
    <w:rsid w:val="00F34CE9"/>
    <w:pPr>
      <w:suppressAutoHyphens/>
      <w:autoSpaceDN w:val="0"/>
      <w:spacing w:after="160"/>
      <w:textAlignment w:val="baseline"/>
    </w:pPr>
    <w:rPr>
      <w:rFonts w:ascii="Calibri" w:eastAsia="SimSun" w:hAnsi="Calibri" w:cs="Calibri"/>
      <w:kern w:val="3"/>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greterianazionale@pec.siafinanzieri.it" TargetMode="External"/><Relationship Id="rId5" Type="http://schemas.openxmlformats.org/officeDocument/2006/relationships/hyperlink" Target="mailto:segreterianazionale@siafinanzieri.it"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355</Words>
  <Characters>2026</Characters>
  <Application>Microsoft Office Word</Application>
  <DocSecurity>0</DocSecurity>
  <Lines>16</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Caputo Paolo</dc:creator>
  <cp:keywords/>
  <dc:description/>
  <cp:lastModifiedBy>Solitario Francesco - LGT</cp:lastModifiedBy>
  <cp:revision>3</cp:revision>
  <dcterms:created xsi:type="dcterms:W3CDTF">2026-11-06T11:10:00Z</dcterms:created>
  <dcterms:modified xsi:type="dcterms:W3CDTF">2026-11-06T11:12:00Z</dcterms:modified>
</cp:coreProperties>
</file>